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02C08" w14:textId="0EE51048" w:rsidR="007C1B53" w:rsidRPr="007C1B53" w:rsidRDefault="0099549F" w:rsidP="007C1B53">
      <w:pPr>
        <w:pStyle w:val="Nagwek1"/>
        <w:spacing w:line="240" w:lineRule="auto"/>
        <w:jc w:val="center"/>
      </w:pPr>
      <w:r w:rsidRPr="00314106">
        <w:t>PROCEDURA DOTYCZĄCA ZAPEWNIENIA DOSTĘPNOŚCI</w:t>
      </w:r>
      <w:r w:rsidR="006E6911" w:rsidRPr="00314106">
        <w:br/>
      </w:r>
      <w:r w:rsidR="007C1B53" w:rsidRPr="007C1B53">
        <w:t>Szkoła Podstawowa z Oddziałami Integracyjnymi nr 41</w:t>
      </w:r>
      <w:r w:rsidR="007C1B53">
        <w:br/>
      </w:r>
      <w:r w:rsidR="007C1B53" w:rsidRPr="007C1B53">
        <w:t xml:space="preserve"> im. Żołnierzy Armii Krajowej Grupy Bojowej „</w:t>
      </w:r>
      <w:proofErr w:type="spellStart"/>
      <w:r w:rsidR="007C1B53" w:rsidRPr="007C1B53">
        <w:t>Krybar</w:t>
      </w:r>
      <w:proofErr w:type="spellEnd"/>
      <w:r w:rsidR="007C1B53" w:rsidRPr="007C1B53">
        <w:t>”</w:t>
      </w:r>
      <w:r w:rsidR="007C1B53">
        <w:t xml:space="preserve">, </w:t>
      </w:r>
      <w:r w:rsidR="007C1B53">
        <w:br/>
        <w:t xml:space="preserve">ul. </w:t>
      </w:r>
      <w:r w:rsidR="007C1B53" w:rsidRPr="007C1B53">
        <w:t>Drewniana 8, 00-345 Warszawa</w:t>
      </w:r>
    </w:p>
    <w:p w14:paraId="0B5CB894" w14:textId="77777777" w:rsidR="00A34B55" w:rsidRPr="00FA78CA" w:rsidRDefault="00A34B55" w:rsidP="00FA78CA">
      <w:pPr>
        <w:pStyle w:val="Nagwek2"/>
      </w:pPr>
      <w:r w:rsidRPr="00FA78CA">
        <w:t>Zapewnienie dostępności cyfrowej</w:t>
      </w:r>
    </w:p>
    <w:p w14:paraId="7F21B86A" w14:textId="77777777"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Zgodnie z art. 18 ust. 1 ustawy z dnia 4 kwietnia 2019 r. o dostępności cyfrowej stron internetowych i aplikacji mobilnych podmiotów publicznych (</w:t>
      </w:r>
      <w:proofErr w:type="spellStart"/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t.j</w:t>
      </w:r>
      <w:proofErr w:type="spellEnd"/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 Dz.U. z 2023 r. poz. 82),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4BACB29E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3B4D37D5" w14:textId="77777777"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Żądanie powinno zawierać:</w:t>
      </w:r>
    </w:p>
    <w:p w14:paraId="1C63B774" w14:textId="77777777" w:rsidR="00A34B55" w:rsidRPr="00E80EA3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dane kontaktowe osoby występującej z żądaniem,</w:t>
      </w:r>
    </w:p>
    <w:p w14:paraId="3881A526" w14:textId="77777777" w:rsidR="00A34B55" w:rsidRPr="00E80EA3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strony internetowej, która ma być dostępna cyfrowo,</w:t>
      </w:r>
    </w:p>
    <w:p w14:paraId="60A96BA2" w14:textId="77777777" w:rsidR="00A34B55" w:rsidRPr="00E80EA3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sposobu kontaktu z osobą występującą z żądaniem,</w:t>
      </w:r>
    </w:p>
    <w:p w14:paraId="5E9314F8" w14:textId="77777777" w:rsidR="00A34B55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alternatywnego sposobu dostępu, jeśli dotyczy.</w:t>
      </w:r>
    </w:p>
    <w:p w14:paraId="4B98563E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E3174CC" w14:textId="167746B6" w:rsidR="00A34B55" w:rsidRPr="007C1B53" w:rsidRDefault="007C1B53" w:rsidP="007C1B53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Szkoła Podstawowa z Oddziałami Integracyjnymi nr 41 im. Żołnierzy Armii Krajowej Grupy Bojowej „</w:t>
      </w:r>
      <w:proofErr w:type="spellStart"/>
      <w:r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Krybar</w:t>
      </w:r>
      <w:proofErr w:type="spellEnd"/>
      <w:r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realizuje żądanie zapewnienia dostępności strony internetowej, aplikacji mobilnej lub elementu strony internetowej bez zbędnej z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włoki, jednak nie później niż w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terminie 7 dni od dnia wystąpienia z żądaniem. Jeśli zapewnienie dostępności cyfrowej nie może nastąpić w ww. terminie, podmiot powiadamia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osobę występującą z żądaniem o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przyczynach opóźnienia oraz terminie, w jakim zapewni dostępność – jednak termin ten nie może być dłuższy niż 2</w:t>
      </w:r>
      <w:r w:rsidR="003141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miesiące od dnia wystąpienia z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żądaniem.</w:t>
      </w:r>
    </w:p>
    <w:p w14:paraId="3A5A7BA5" w14:textId="77777777" w:rsidR="00FA78CA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3C4631FF" w14:textId="77777777" w:rsidR="00A34B55" w:rsidRPr="00E80EA3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Podmiot publiczny odmawia zapewnienia dostępności cyfrowej, jeśli będzie to mogło naruszyć integralność lub wiarygodność przekazywanych informacji. Jeśli podmiot publiczny nie jest w stanie zapewnić dostępności, powiadamia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osobę występującą z żądaniem o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przyczynach zaistniałej sytuacji i wskazuje alternatywny sposób dostępu do tego elementu.</w:t>
      </w:r>
    </w:p>
    <w:p w14:paraId="6BF8E14B" w14:textId="77777777" w:rsidR="00FA78CA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5E7FC66" w14:textId="77777777"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przypadku odmowy zapewnienia dostępności cyfr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owej wskazanej w żądaniu albo w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przypadku odmowy skorzystania z alternatywnego sposobu dostępu – osoba zgłaszająca żądanie ma prawo złożyć do podmiotu publicznego sk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argę. Do rozpatrywania skargi 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lastRenderedPageBreak/>
        <w:t>w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sprawach zapewnienia dostępności cyfrowej stosuje się przepisy działu VIII ustawy z dnia 14 czerwca 1960 r. – Kodeks postępowania administracyjneg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 (Dz. U. z 2021 r. poz. 735, z </w:t>
      </w:r>
      <w:proofErr w:type="spellStart"/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późn</w:t>
      </w:r>
      <w:proofErr w:type="spellEnd"/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 zm.).</w:t>
      </w:r>
    </w:p>
    <w:p w14:paraId="6FCA9C29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AD5B932" w14:textId="77777777"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Żądanie zapewnienia dostępności można:</w:t>
      </w:r>
    </w:p>
    <w:p w14:paraId="042E8703" w14:textId="409DB481" w:rsidR="00E063C1" w:rsidRPr="007C1B53" w:rsidRDefault="00E063C1" w:rsidP="007C1B53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wysłać na adres: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="007C1B53"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Szkoła Podstawowa z Oddziałami Integracyjnymi nr 41 im. Żołnierzy Armii Krajowej Grupy Bojowej „</w:t>
      </w:r>
      <w:proofErr w:type="spellStart"/>
      <w:r w:rsidR="007C1B53"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Krybar</w:t>
      </w:r>
      <w:proofErr w:type="spellEnd"/>
      <w:r w:rsidR="007C1B53"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”</w:t>
      </w:r>
      <w:r w:rsid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,</w:t>
      </w:r>
      <w:r w:rsidR="007C1B53" w:rsidRPr="007C1B53">
        <w:t xml:space="preserve"> </w:t>
      </w:r>
      <w:r w:rsidR="007C1B53"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ul. Drewniana 8, 00-345 Warszawa</w:t>
      </w:r>
      <w:r w:rsidRPr="007C1B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7C1B5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pl-PL"/>
        </w:rPr>
        <w:t>(z dopiskiem „WNIOSEK – dostępność cyfrowa”)</w:t>
      </w:r>
    </w:p>
    <w:p w14:paraId="07FE3B63" w14:textId="41A423C5" w:rsidR="00E063C1" w:rsidRPr="00E80EA3" w:rsidRDefault="00E063C1" w:rsidP="00E063C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wysłać drogą elektroniczną na adres e-mail: </w:t>
      </w:r>
      <w:r w:rsidR="007C1B53"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szkola.sp41@eduwarszawa.pl</w:t>
      </w:r>
    </w:p>
    <w:p w14:paraId="3F38E868" w14:textId="573985B4" w:rsidR="00E063C1" w:rsidRPr="00FA78CA" w:rsidRDefault="00E063C1" w:rsidP="00E063C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złożyć osobiście po wcześniejszym telefonicznym kontakcie (przy pomocy osoby trzeciej, jeśli konieczne) na numer telefonu: </w:t>
      </w:r>
      <w:r w:rsidR="007C1B53" w:rsidRPr="007C1B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22 827 82 08</w:t>
      </w:r>
    </w:p>
    <w:p w14:paraId="0538B467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6B6D85FE" w14:textId="77777777"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Zapewnienie dostępności architektonicznej lub informacyjno-komunikacyjnej</w:t>
      </w:r>
    </w:p>
    <w:p w14:paraId="63BA526A" w14:textId="77777777"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Każdy, bez konieczności wykazania interesu prawnego lub faktycznego, ma prawo poinformować podmiot publiczny o braku dostępności arc</w:t>
      </w:r>
      <w:r w:rsidR="003141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hitektonicznej lub </w:t>
      </w:r>
      <w:proofErr w:type="spellStart"/>
      <w:r w:rsidR="003141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informacyjno</w:t>
      </w:r>
      <w:proofErr w:type="spellEnd"/>
      <w:r w:rsidR="003141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– k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omunikacyjnej.</w:t>
      </w:r>
    </w:p>
    <w:p w14:paraId="7DF89122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3E4C362" w14:textId="77777777"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Zgodnie z art. 30 ust. 1 ustawy z dnia 19 lipca 2019 r. o za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pewnieniu dostępności osobom ze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szczególnymi potrzebami (Dz. U. z 2020 r. poz. 1062), osoba ze szczególnymi potrzebami lub jej przedstawiciel ustawowy, po wykazaniu interesu f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aktycznego, ma prawo wystąpić z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wnioskiem o zapewnienie dostępności architektonicznej lub informacyjno-komunikacyjnej (zwanym dalej „wnioskiem o zapewnienie dostępności”).</w:t>
      </w:r>
    </w:p>
    <w:p w14:paraId="3A284E29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374B4047" w14:textId="77777777"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Wniosek o zapewnienie dostępności powinien zawierać:</w:t>
      </w:r>
    </w:p>
    <w:p w14:paraId="5CEDC546" w14:textId="77777777" w:rsidR="00A34B55" w:rsidRPr="00E80EA3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dane kontaktowe wnioskodawcy,</w:t>
      </w:r>
    </w:p>
    <w:p w14:paraId="28B5F455" w14:textId="77777777" w:rsidR="00A34B55" w:rsidRPr="00E80EA3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bariery utrudniającej lub uniemożliwiającej dostępność w zakresie architektonicznym lub informacyjno-komunikacyjnym,</w:t>
      </w:r>
    </w:p>
    <w:p w14:paraId="676B3BEA" w14:textId="77777777" w:rsidR="00A34B55" w:rsidRPr="00E80EA3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sposobu kontaktu z wnioskodawcą,</w:t>
      </w:r>
    </w:p>
    <w:p w14:paraId="17E67473" w14:textId="77777777" w:rsidR="00A34B55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preferowanego sposobu zapewnienia dostępności, jeżeli dotyczy.</w:t>
      </w:r>
    </w:p>
    <w:p w14:paraId="7F0E1D97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5B922470" w14:textId="14F4CA60" w:rsidR="00A34B55" w:rsidRPr="007C1B53" w:rsidRDefault="007C1B53" w:rsidP="007C1B53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Szkoła Podstawowa z Oddziałami Integracyjnymi nr 41 im. Żołnierzy Armii Krajowej Grupy Bojowej „</w:t>
      </w:r>
      <w:proofErr w:type="spellStart"/>
      <w:r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Krybar</w:t>
      </w:r>
      <w:proofErr w:type="spellEnd"/>
      <w:r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”</w:t>
      </w:r>
      <w:r w:rsidR="00E063C1" w:rsidRPr="00E80E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realizuje zapewnienie dostępności w zakresie określonym we 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lastRenderedPageBreak/>
        <w:t>wniosku bez zbędnej zwłoki, nie później jednak niż w terminie 14 dni od dnia złożenia wniosku. Jeżeli dotrzymanie tego terminu nie jest możliwe, podmiot powiadamia wnioskodawcę o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przyczynach opóźnienia i wskazuje nowy termin, nie dłuższy niż 2 miesiące od dnia złożenia wniosku o zapewnienie dostępności.</w:t>
      </w:r>
    </w:p>
    <w:p w14:paraId="108CBCD3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02349FDB" w14:textId="77777777" w:rsidR="00A34B55" w:rsidRPr="00E80EA3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Gdy zapewnienie dostępności w zakresie określonym we wniosku o zapewnienie dostępności jest niemożliwe lub znacznie utrudnione, podmiot publiczny niezwłocznie zawiadamia wnioskodawcę o braku możliwości zapewnienia dostępności i zapewnia dostęp alternatywny.</w:t>
      </w:r>
    </w:p>
    <w:p w14:paraId="37E546B0" w14:textId="77777777" w:rsidR="00FA78CA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71D59545" w14:textId="77777777"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Wniosek o zapewnienie dostępności architektonicznej lub informacyjno-komunikacyjnej można:</w:t>
      </w:r>
    </w:p>
    <w:p w14:paraId="29CC65EA" w14:textId="7426F0E7" w:rsidR="00E063C1" w:rsidRPr="007C1B53" w:rsidRDefault="00E063C1" w:rsidP="007C1B53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wysłać na adres: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="007C1B53"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Szkoła Podstawowa z Oddziałami Integracyjnymi nr 41 im. Żołnierzy Armii Krajowej Grupy Bojowej „</w:t>
      </w:r>
      <w:proofErr w:type="spellStart"/>
      <w:r w:rsidR="007C1B53"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Krybar</w:t>
      </w:r>
      <w:proofErr w:type="spellEnd"/>
      <w:r w:rsidR="007C1B53"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”</w:t>
      </w:r>
      <w:r w:rsid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, </w:t>
      </w:r>
      <w:r w:rsidR="007C1B53"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ul. Drewniana 8, 00-345 Warszawa</w:t>
      </w:r>
      <w:r w:rsidRPr="007C1B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7C1B5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pl-PL"/>
        </w:rPr>
        <w:t>(z dopiskiem „WNIOSEK – dostępność architektoniczna / informacyjno-komunikacyjna”)</w:t>
      </w:r>
    </w:p>
    <w:p w14:paraId="216E8093" w14:textId="391A18A2" w:rsidR="00E063C1" w:rsidRPr="00E80EA3" w:rsidRDefault="00E063C1" w:rsidP="00E063C1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wysłać drogą elektroniczną na adres e-mail: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7C1B53" w:rsidRPr="007C1B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szkola.sp41@eduwarszawa.pl</w:t>
      </w:r>
    </w:p>
    <w:p w14:paraId="27475495" w14:textId="26DDEAE4" w:rsidR="00E063C1" w:rsidRPr="00FA78CA" w:rsidRDefault="00E063C1" w:rsidP="00E063C1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złożyć osobiście po wcześniejszym telefonicznym kontakcie (przy pomocy osoby trzeciej, jeśli konieczne) na numer telefonu: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7C1B53" w:rsidRPr="007C1B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22 827 82 08</w:t>
      </w:r>
    </w:p>
    <w:p w14:paraId="76848F0C" w14:textId="77777777"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5670C508" w14:textId="77777777" w:rsidR="00AB64B3" w:rsidRPr="00C45D21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przypadku niezapew</w:t>
      </w:r>
      <w:r w:rsidR="002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nienia dostępności, wnioskodawca ma prawo złożyć skargę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na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brak dostępności. Skargę wnosi się do </w:t>
      </w:r>
      <w:r w:rsidRPr="00E80E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Prezesa Zarządu PFRON</w:t>
      </w:r>
      <w:r w:rsidR="002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, w terminie 30 dni, zgodnie z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art. 32 ustawy o zapewnieniu dostępności osobom ze szczególnymi potrzebami.</w:t>
      </w:r>
    </w:p>
    <w:sectPr w:rsidR="00AB64B3" w:rsidRPr="00C45D21" w:rsidSect="00795E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58896" w14:textId="77777777" w:rsidR="00E05E47" w:rsidRDefault="00E05E47" w:rsidP="00D73B32">
      <w:pPr>
        <w:spacing w:after="0" w:line="240" w:lineRule="auto"/>
      </w:pPr>
      <w:r>
        <w:separator/>
      </w:r>
    </w:p>
  </w:endnote>
  <w:endnote w:type="continuationSeparator" w:id="0">
    <w:p w14:paraId="6822453A" w14:textId="77777777" w:rsidR="00E05E47" w:rsidRDefault="00E05E47" w:rsidP="00D73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116141"/>
      <w:docPartObj>
        <w:docPartGallery w:val="Page Numbers (Bottom of Page)"/>
        <w:docPartUnique/>
      </w:docPartObj>
    </w:sdtPr>
    <w:sdtEndPr/>
    <w:sdtContent>
      <w:p w14:paraId="6CAD7C91" w14:textId="77777777" w:rsidR="00B65F5D" w:rsidRDefault="00C1439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90C993" w14:textId="77777777" w:rsidR="00B65F5D" w:rsidRDefault="00B65F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C76F5" w14:textId="77777777" w:rsidR="00E05E47" w:rsidRDefault="00E05E47" w:rsidP="00D73B32">
      <w:pPr>
        <w:spacing w:after="0" w:line="240" w:lineRule="auto"/>
      </w:pPr>
      <w:r>
        <w:separator/>
      </w:r>
    </w:p>
  </w:footnote>
  <w:footnote w:type="continuationSeparator" w:id="0">
    <w:p w14:paraId="2D510D33" w14:textId="77777777" w:rsidR="00E05E47" w:rsidRDefault="00E05E47" w:rsidP="00D73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EE59" w14:textId="77777777" w:rsidR="00D73B32" w:rsidRPr="00D73B32" w:rsidRDefault="00D73B32" w:rsidP="00E063C1">
    <w:pPr>
      <w:pStyle w:val="Nagwek"/>
      <w:jc w:val="center"/>
      <w:rPr>
        <w:rFonts w:ascii="Times New Roman" w:hAnsi="Times New Roman" w:cs="Times New Roman"/>
        <w:sz w:val="24"/>
        <w:szCs w:val="24"/>
      </w:rPr>
    </w:pPr>
    <w:r w:rsidRPr="00D73B32">
      <w:rPr>
        <w:rFonts w:ascii="Times New Roman" w:eastAsiaTheme="majorEastAsia" w:hAnsi="Times New Roman" w:cs="Times New Roman"/>
        <w:bCs/>
        <w:kern w:val="0"/>
        <w:sz w:val="24"/>
        <w:szCs w:val="24"/>
      </w:rPr>
      <w:t>Procedura dotycząca zape</w:t>
    </w:r>
    <w:r w:rsidR="006D7B76">
      <w:rPr>
        <w:rFonts w:ascii="Times New Roman" w:eastAsiaTheme="majorEastAsia" w:hAnsi="Times New Roman" w:cs="Times New Roman"/>
        <w:bCs/>
        <w:kern w:val="0"/>
        <w:sz w:val="24"/>
        <w:szCs w:val="24"/>
      </w:rPr>
      <w:t>wnie</w:t>
    </w:r>
    <w:r w:rsidRPr="00D73B32">
      <w:rPr>
        <w:rFonts w:ascii="Times New Roman" w:eastAsiaTheme="majorEastAsia" w:hAnsi="Times New Roman" w:cs="Times New Roman"/>
        <w:bCs/>
        <w:kern w:val="0"/>
        <w:sz w:val="24"/>
        <w:szCs w:val="24"/>
      </w:rPr>
      <w:t>nia dostępności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A092B"/>
    <w:multiLevelType w:val="multilevel"/>
    <w:tmpl w:val="B374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3754A"/>
    <w:multiLevelType w:val="multilevel"/>
    <w:tmpl w:val="DCB8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1D5362"/>
    <w:multiLevelType w:val="multilevel"/>
    <w:tmpl w:val="5BAC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82844"/>
    <w:multiLevelType w:val="multilevel"/>
    <w:tmpl w:val="FCBA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D16CE"/>
    <w:multiLevelType w:val="multilevel"/>
    <w:tmpl w:val="2A0C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28764">
    <w:abstractNumId w:val="0"/>
  </w:num>
  <w:num w:numId="2" w16cid:durableId="1186216095">
    <w:abstractNumId w:val="2"/>
  </w:num>
  <w:num w:numId="3" w16cid:durableId="359480531">
    <w:abstractNumId w:val="6"/>
  </w:num>
  <w:num w:numId="4" w16cid:durableId="260728460">
    <w:abstractNumId w:val="8"/>
  </w:num>
  <w:num w:numId="5" w16cid:durableId="733627708">
    <w:abstractNumId w:val="4"/>
  </w:num>
  <w:num w:numId="6" w16cid:durableId="335958245">
    <w:abstractNumId w:val="7"/>
  </w:num>
  <w:num w:numId="7" w16cid:durableId="2023236912">
    <w:abstractNumId w:val="1"/>
  </w:num>
  <w:num w:numId="8" w16cid:durableId="1210458828">
    <w:abstractNumId w:val="5"/>
  </w:num>
  <w:num w:numId="9" w16cid:durableId="591356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036426"/>
    <w:rsid w:val="00052D33"/>
    <w:rsid w:val="00082F70"/>
    <w:rsid w:val="001723FA"/>
    <w:rsid w:val="00182B09"/>
    <w:rsid w:val="001A1889"/>
    <w:rsid w:val="001C391F"/>
    <w:rsid w:val="001F7012"/>
    <w:rsid w:val="00225339"/>
    <w:rsid w:val="00295512"/>
    <w:rsid w:val="002A0B54"/>
    <w:rsid w:val="002A2EDD"/>
    <w:rsid w:val="002D2295"/>
    <w:rsid w:val="00314106"/>
    <w:rsid w:val="003D5876"/>
    <w:rsid w:val="003E656A"/>
    <w:rsid w:val="003F4DB4"/>
    <w:rsid w:val="00597FB0"/>
    <w:rsid w:val="005E09ED"/>
    <w:rsid w:val="005F7AED"/>
    <w:rsid w:val="00685D8B"/>
    <w:rsid w:val="006D7B76"/>
    <w:rsid w:val="006E6911"/>
    <w:rsid w:val="006F201E"/>
    <w:rsid w:val="00741D9A"/>
    <w:rsid w:val="00742DF3"/>
    <w:rsid w:val="00776CA8"/>
    <w:rsid w:val="00795E1E"/>
    <w:rsid w:val="007C1B53"/>
    <w:rsid w:val="007E4AEA"/>
    <w:rsid w:val="0083322A"/>
    <w:rsid w:val="008362D1"/>
    <w:rsid w:val="008841DF"/>
    <w:rsid w:val="00957685"/>
    <w:rsid w:val="0099549F"/>
    <w:rsid w:val="009A6194"/>
    <w:rsid w:val="00A34B55"/>
    <w:rsid w:val="00A72F15"/>
    <w:rsid w:val="00A80211"/>
    <w:rsid w:val="00AB64B3"/>
    <w:rsid w:val="00B44C2D"/>
    <w:rsid w:val="00B65F5D"/>
    <w:rsid w:val="00B70A11"/>
    <w:rsid w:val="00BC3FC3"/>
    <w:rsid w:val="00C1439E"/>
    <w:rsid w:val="00C45D21"/>
    <w:rsid w:val="00C54C73"/>
    <w:rsid w:val="00C70B5E"/>
    <w:rsid w:val="00CC794E"/>
    <w:rsid w:val="00D73B32"/>
    <w:rsid w:val="00DE27B1"/>
    <w:rsid w:val="00DE29C9"/>
    <w:rsid w:val="00E05E47"/>
    <w:rsid w:val="00E063C1"/>
    <w:rsid w:val="00E17338"/>
    <w:rsid w:val="00E80EA3"/>
    <w:rsid w:val="00E924C9"/>
    <w:rsid w:val="00F523E4"/>
    <w:rsid w:val="00FA78CA"/>
    <w:rsid w:val="00FE6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CCF3"/>
  <w15:docId w15:val="{F87B19CE-411B-4BA8-A705-07F1C2AA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E1E"/>
  </w:style>
  <w:style w:type="paragraph" w:styleId="Nagwek1">
    <w:name w:val="heading 1"/>
    <w:basedOn w:val="Normalny"/>
    <w:next w:val="Normalny"/>
    <w:link w:val="Nagwek1Znak"/>
    <w:uiPriority w:val="9"/>
    <w:qFormat/>
    <w:rsid w:val="00FA78CA"/>
    <w:pPr>
      <w:keepNext/>
      <w:keepLines/>
      <w:spacing w:after="100" w:afterAutospacing="1" w:line="36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78CA"/>
    <w:pPr>
      <w:keepNext/>
      <w:keepLines/>
      <w:spacing w:after="120" w:line="36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Nagwek3">
    <w:name w:val="heading 3"/>
    <w:basedOn w:val="Normalny"/>
    <w:link w:val="Nagwek3Znak"/>
    <w:uiPriority w:val="9"/>
    <w:qFormat/>
    <w:rsid w:val="00A34B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E691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691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A0B54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34B55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4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34B55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D73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73B32"/>
  </w:style>
  <w:style w:type="paragraph" w:styleId="Stopka">
    <w:name w:val="footer"/>
    <w:basedOn w:val="Normalny"/>
    <w:link w:val="StopkaZnak"/>
    <w:uiPriority w:val="99"/>
    <w:unhideWhenUsed/>
    <w:rsid w:val="00D73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3B32"/>
  </w:style>
  <w:style w:type="character" w:customStyle="1" w:styleId="Nagwek1Znak">
    <w:name w:val="Nagłówek 1 Znak"/>
    <w:basedOn w:val="Domylnaczcionkaakapitu"/>
    <w:link w:val="Nagwek1"/>
    <w:uiPriority w:val="9"/>
    <w:rsid w:val="00FA78CA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A78C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dotycząca zapewniania dostępności - P8 Warszawa</vt:lpstr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dotycząca zapewniania dostępności</dc:title>
  <dc:subject/>
  <dc:creator>Dostępna Oświata - WEBKON</dc:creator>
  <cp:keywords/>
  <dc:description/>
  <cp:lastModifiedBy>Katarzyna Gerold-Rychlewska</cp:lastModifiedBy>
  <cp:revision>2</cp:revision>
  <dcterms:created xsi:type="dcterms:W3CDTF">2026-05-01T19:14:00Z</dcterms:created>
  <dcterms:modified xsi:type="dcterms:W3CDTF">2026-05-01T19:14:00Z</dcterms:modified>
</cp:coreProperties>
</file>